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江街秘〔</w:t>
      </w:r>
      <w:r>
        <w:rPr>
          <w:rFonts w:hint="eastAsia" w:ascii="仿宋_GB2312" w:eastAsia="仿宋_GB2312"/>
          <w:sz w:val="32"/>
          <w:szCs w:val="32"/>
          <w:lang w:eastAsia="zh-CN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〕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eastAsia="仿宋_GB2312"/>
          <w:sz w:val="32"/>
          <w:szCs w:val="32"/>
        </w:rPr>
        <w:t>号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关于印发《</w:t>
      </w:r>
      <w:bookmarkStart w:id="0" w:name="OLE_LINK1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江口街道2025年度65岁及以上老年人、高血压、糖尿病、残疾人、计生特扶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、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对象免费健康体检工作实施方案</w:t>
      </w:r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》的通知</w:t>
      </w:r>
    </w:p>
    <w:p>
      <w:pPr>
        <w:spacing w:line="559" w:lineRule="exact"/>
        <w:jc w:val="left"/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spacing w:line="559" w:lineRule="exact"/>
        <w:jc w:val="left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各社区、卫生院：</w:t>
      </w:r>
    </w:p>
    <w:p>
      <w:pPr>
        <w:spacing w:line="559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bookmarkStart w:id="1" w:name="OLE_LINK3"/>
      <w:bookmarkStart w:id="2" w:name="OLE_LINK2"/>
      <w:r>
        <w:rPr>
          <w:rFonts w:hint="eastAsia" w:ascii="仿宋_GB2312" w:hAnsi="仿宋_GB2312" w:eastAsia="仿宋_GB2312" w:cs="仿宋_GB2312"/>
          <w:sz w:val="32"/>
          <w:szCs w:val="32"/>
        </w:rPr>
        <w:t>为持续推动我街道基本公共卫生服务工作高质量发展，深入落实老年人健康管理措施</w:t>
      </w:r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，根据市、区关于做好基本公共卫生服务工作有关文件要求，经研究决定，在全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街</w:t>
      </w:r>
      <w:r>
        <w:rPr>
          <w:rFonts w:hint="eastAsia" w:ascii="仿宋_GB2312" w:hAnsi="仿宋_GB2312" w:eastAsia="仿宋_GB2312" w:cs="仿宋_GB2312"/>
          <w:sz w:val="32"/>
          <w:szCs w:val="32"/>
        </w:rPr>
        <w:t>开展65岁及以上老年人、高血压、糖尿病、残疾人、计生特扶对象免费健康体检工作，现将《江口街道2025年度65岁及以上老年人、残疾人、计生特扶对象免费健康体检工作实施方案》印发给你们，请认真贯彻执行。</w:t>
      </w:r>
    </w:p>
    <w:bookmarkEnd w:id="2"/>
    <w:p>
      <w:pPr>
        <w:spacing w:line="559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559" w:lineRule="exact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江口街道党政办公室</w:t>
      </w:r>
    </w:p>
    <w:p>
      <w:pPr>
        <w:spacing w:line="559" w:lineRule="exact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shd w:val="clear" w:color="auto" w:fill="FFFFFF"/>
        </w:rPr>
        <w:sectPr>
          <w:headerReference r:id="rId5" w:type="first"/>
          <w:footerReference r:id="rId7" w:type="first"/>
          <w:headerReference r:id="rId3" w:type="default"/>
          <w:headerReference r:id="rId4" w:type="even"/>
          <w:footerReference r:id="rId6" w:type="even"/>
          <w:pgSz w:w="11906" w:h="16838"/>
          <w:pgMar w:top="2126" w:right="1531" w:bottom="1474" w:left="1531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2025年4月10日</w:t>
      </w:r>
    </w:p>
    <w:p>
      <w:pPr>
        <w:pStyle w:val="4"/>
        <w:spacing w:before="0" w:beforeAutospacing="0" w:after="0" w:afterAutospacing="0" w:line="579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3" w:name="OLE_LINK4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江口街道2025年度65岁及以上老年人、高血压、糖尿病、残疾人、计生特扶对象</w:t>
      </w:r>
    </w:p>
    <w:p>
      <w:pPr>
        <w:pStyle w:val="4"/>
        <w:spacing w:before="0" w:beforeAutospacing="0" w:after="0" w:afterAutospacing="0" w:line="579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免费健康体检工作实施方案</w:t>
      </w:r>
    </w:p>
    <w:bookmarkEnd w:id="3"/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  <w:shd w:val="clear" w:color="auto" w:fill="FFFFFF"/>
        </w:rPr>
      </w:pP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 w:cs="宋体"/>
          <w:sz w:val="32"/>
          <w:szCs w:val="32"/>
          <w:shd w:val="clear" w:color="auto" w:fill="FFFFFF"/>
        </w:rPr>
      </w:pPr>
      <w:bookmarkStart w:id="4" w:name="OLE_LINK5"/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为进一步促进公共卫生服务均等化，提升民生工程、公共卫生服务工作质量，全面提高老年人、残疾人、计生特扶对象健康服务管理水平，建立更新健康档案，经研究决定，在全街道开展65岁及以上老年人、贫困人口、高血压、糖尿病、残疾人、计生特扶对象免费健康体检工作，现就有关事项通知如下:</w:t>
      </w:r>
    </w:p>
    <w:p>
      <w:pPr>
        <w:pStyle w:val="4"/>
        <w:spacing w:before="0" w:beforeAutospacing="0" w:after="0" w:afterAutospacing="0" w:line="579" w:lineRule="exact"/>
        <w:ind w:firstLine="627" w:firstLineChars="196"/>
        <w:jc w:val="both"/>
        <w:rPr>
          <w:rFonts w:hint="default" w:ascii="黑体" w:hAnsi="黑体" w:eastAsia="黑体" w:cs="黑体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shd w:val="clear" w:color="auto" w:fill="FFFFFF"/>
        </w:rPr>
        <w:t>一、</w:t>
      </w:r>
      <w:r>
        <w:rPr>
          <w:rFonts w:hint="eastAsia" w:ascii="黑体" w:hAnsi="黑体" w:eastAsia="黑体" w:cs="黑体"/>
          <w:sz w:val="32"/>
          <w:szCs w:val="32"/>
          <w:shd w:val="clear" w:color="auto" w:fill="FFFFFF"/>
          <w:lang w:val="en-US" w:eastAsia="zh-CN"/>
        </w:rPr>
        <w:t>成立工作专班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65岁及以上老年人、高血压、糖尿病、残疾人、计生特扶对象免费健康体检工作</w:t>
      </w:r>
      <w:r>
        <w:rPr>
          <w:rFonts w:hint="eastAsia" w:ascii="仿宋_GB2312" w:eastAsia="仿宋_GB2312" w:cs="宋体"/>
          <w:sz w:val="32"/>
          <w:szCs w:val="32"/>
          <w:shd w:val="clear" w:color="auto" w:fill="FFFFFF"/>
          <w:lang w:val="en-US" w:eastAsia="zh-CN"/>
        </w:rPr>
        <w:t>专班</w:t>
      </w: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小组成员名单如下：</w:t>
      </w:r>
    </w:p>
    <w:p>
      <w:pPr>
        <w:pStyle w:val="4"/>
        <w:spacing w:before="0" w:beforeAutospacing="0" w:after="0" w:afterAutospacing="0" w:line="579" w:lineRule="exact"/>
        <w:ind w:firstLine="643" w:firstLineChars="200"/>
        <w:jc w:val="both"/>
        <w:rPr>
          <w:rFonts w:hint="eastAsia" w:ascii="仿宋_GB2312" w:eastAsia="仿宋_GB2312" w:cs="宋体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eastAsia="仿宋_GB2312" w:cs="宋体"/>
          <w:b/>
          <w:bCs/>
          <w:sz w:val="32"/>
          <w:szCs w:val="32"/>
          <w:shd w:val="clear" w:color="auto" w:fill="FFFFFF"/>
        </w:rPr>
        <w:t>组  长：</w:t>
      </w:r>
      <w:r>
        <w:rPr>
          <w:rFonts w:hint="eastAsia" w:ascii="仿宋_GB2312" w:eastAsia="仿宋_GB2312" w:cs="宋体"/>
          <w:sz w:val="32"/>
          <w:szCs w:val="32"/>
          <w:shd w:val="clear" w:color="auto" w:fill="FFFFFF"/>
          <w:lang w:val="en-US" w:eastAsia="zh-CN"/>
        </w:rPr>
        <w:t>胡乐航</w:t>
      </w:r>
    </w:p>
    <w:p>
      <w:pPr>
        <w:pStyle w:val="4"/>
        <w:spacing w:before="0" w:beforeAutospacing="0" w:after="0" w:afterAutospacing="0" w:line="579" w:lineRule="exact"/>
        <w:ind w:firstLine="643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宋体"/>
          <w:b/>
          <w:bCs/>
          <w:sz w:val="32"/>
          <w:szCs w:val="32"/>
          <w:shd w:val="clear" w:color="auto" w:fill="FFFFFF"/>
        </w:rPr>
        <w:t>副组长：</w:t>
      </w: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张学清、吴美英</w:t>
      </w:r>
    </w:p>
    <w:p>
      <w:pPr>
        <w:pStyle w:val="4"/>
        <w:spacing w:before="0" w:beforeAutospacing="0" w:after="0" w:afterAutospacing="0" w:line="579" w:lineRule="exact"/>
        <w:ind w:left="1923" w:leftChars="304" w:hanging="1285" w:hangingChars="400"/>
        <w:jc w:val="both"/>
        <w:rPr>
          <w:rFonts w:hint="eastAsia" w:ascii="仿宋_GB2312" w:eastAsia="仿宋_GB2312" w:cs="宋体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eastAsia="仿宋_GB2312" w:cs="宋体"/>
          <w:b/>
          <w:bCs/>
          <w:sz w:val="32"/>
          <w:szCs w:val="32"/>
          <w:shd w:val="clear" w:color="auto" w:fill="FFFFFF"/>
        </w:rPr>
        <w:t>成</w:t>
      </w:r>
      <w:r>
        <w:rPr>
          <w:rFonts w:hint="eastAsia" w:ascii="仿宋_GB2312" w:eastAsia="仿宋_GB2312" w:cs="宋体"/>
          <w:b/>
          <w:bCs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eastAsia" w:ascii="仿宋_GB2312" w:eastAsia="仿宋_GB2312" w:cs="宋体"/>
          <w:b/>
          <w:bCs/>
          <w:sz w:val="32"/>
          <w:szCs w:val="32"/>
          <w:shd w:val="clear" w:color="auto" w:fill="FFFFFF"/>
        </w:rPr>
        <w:t xml:space="preserve"> 员：</w:t>
      </w:r>
      <w:r>
        <w:rPr>
          <w:rFonts w:hint="eastAsia" w:ascii="仿宋_GB2312" w:eastAsia="仿宋_GB2312" w:cs="宋体"/>
          <w:sz w:val="32"/>
          <w:szCs w:val="32"/>
          <w:shd w:val="clear" w:color="auto" w:fill="FFFFFF"/>
          <w:lang w:val="en-US" w:eastAsia="zh-CN"/>
        </w:rPr>
        <w:t>章腊明  方  文  吴  奎  胡彬彬  徐志根  吴小莉 吴义贞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  <w:lang w:val="en-US" w:eastAsia="zh-CN"/>
        </w:rPr>
        <w:t>工作专班</w:t>
      </w: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下设办公室，办公室设在卫生院，办公室主任由张学清同志兼任，负责活动前期各项工作协调、对接以及活动具体实施。（联系电话：张学清</w:t>
      </w:r>
      <w:r>
        <w:rPr>
          <w:rFonts w:ascii="仿宋_GB2312" w:eastAsia="仿宋_GB2312" w:cs="宋体"/>
          <w:sz w:val="32"/>
          <w:szCs w:val="32"/>
          <w:shd w:val="clear" w:color="auto" w:fill="FFFFFF"/>
        </w:rPr>
        <w:t>18705664421</w:t>
      </w: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）</w:t>
      </w:r>
    </w:p>
    <w:p>
      <w:pPr>
        <w:pStyle w:val="4"/>
        <w:spacing w:before="0" w:beforeAutospacing="0" w:after="0" w:afterAutospacing="0" w:line="579" w:lineRule="exact"/>
        <w:ind w:firstLine="627" w:firstLineChars="196"/>
        <w:jc w:val="both"/>
        <w:rPr>
          <w:rFonts w:ascii="黑体" w:hAnsi="黑体" w:eastAsia="黑体" w:cs="黑体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sz w:val="32"/>
          <w:szCs w:val="32"/>
          <w:shd w:val="clear" w:color="auto" w:fill="FFFFFF"/>
        </w:rPr>
        <w:t>二、体检对象、目标任务、体检时间及体检项目介绍</w:t>
      </w:r>
    </w:p>
    <w:p>
      <w:pPr>
        <w:pStyle w:val="4"/>
        <w:spacing w:before="0" w:beforeAutospacing="0" w:after="0" w:afterAutospacing="0" w:line="579" w:lineRule="exact"/>
        <w:ind w:firstLine="643" w:firstLineChars="200"/>
        <w:jc w:val="both"/>
        <w:rPr>
          <w:rFonts w:ascii="楷体" w:hAnsi="楷体" w:eastAsia="楷体" w:cs="楷体"/>
          <w:b/>
          <w:bCs/>
          <w:sz w:val="32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shd w:val="clear" w:color="auto" w:fill="FFFFFF"/>
        </w:rPr>
        <w:t>（一） 体检对象和目标任务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全</w:t>
      </w: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街道2025年满65岁及以上（即1960年12月31日前出生）老年人、残疾人、计生特扶对象100%覆盖。</w:t>
      </w:r>
    </w:p>
    <w:p>
      <w:pPr>
        <w:pStyle w:val="4"/>
        <w:spacing w:before="0" w:beforeAutospacing="0" w:after="0" w:afterAutospacing="0" w:line="579" w:lineRule="exact"/>
        <w:ind w:firstLine="643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shd w:val="clear" w:color="auto" w:fill="FFFFFF"/>
        </w:rPr>
        <w:t>（二）体检日期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bookmarkStart w:id="5" w:name="OLE_LINK7"/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计划</w:t>
      </w:r>
      <w:r>
        <w:rPr>
          <w:rFonts w:ascii="仿宋_GB2312" w:eastAsia="仿宋_GB2312" w:cs="宋体"/>
          <w:sz w:val="32"/>
          <w:szCs w:val="32"/>
          <w:shd w:val="clear" w:color="auto" w:fill="FFFFFF"/>
        </w:rPr>
        <w:t>4</w:t>
      </w: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月份启动，具体时间以卫生院通知为准。</w:t>
      </w:r>
      <w:bookmarkEnd w:id="5"/>
    </w:p>
    <w:p>
      <w:pPr>
        <w:pStyle w:val="4"/>
        <w:spacing w:before="0" w:beforeAutospacing="0" w:after="0" w:afterAutospacing="0" w:line="579" w:lineRule="exact"/>
        <w:ind w:firstLine="643" w:firstLineChars="200"/>
        <w:jc w:val="both"/>
        <w:rPr>
          <w:rFonts w:ascii="楷体" w:hAnsi="楷体" w:eastAsia="楷体" w:cs="楷体"/>
          <w:b/>
          <w:bCs/>
          <w:sz w:val="32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shd w:val="clear" w:color="auto" w:fill="FFFFFF"/>
        </w:rPr>
        <w:t>（三）体检项目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 w:cs="宋体"/>
          <w:sz w:val="32"/>
          <w:szCs w:val="32"/>
          <w:shd w:val="clear" w:color="auto" w:fill="FFFFFF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1.生活方式和健康状况评估；</w:t>
      </w:r>
    </w:p>
    <w:p>
      <w:pPr>
        <w:pStyle w:val="4"/>
        <w:spacing w:before="0" w:beforeAutospacing="0" w:after="0" w:afterAutospacing="0" w:line="579" w:lineRule="exact"/>
        <w:ind w:firstLine="640" w:firstLineChars="200"/>
        <w:rPr>
          <w:rFonts w:ascii="仿宋_GB2312" w:eastAsia="仿宋_GB2312" w:cs="宋体"/>
          <w:sz w:val="32"/>
          <w:szCs w:val="32"/>
          <w:shd w:val="clear" w:color="auto" w:fill="FFFFFF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 xml:space="preserve">2.体格检查:包括血压、身高、体重、脉搏、呼吸、体温、腰围、皮肤、浅表淋巴结、心脏、肺部、腹部等常规体格检查，并对口腔、视力、听力和运动功能等进行粗测判断；    </w:t>
      </w:r>
    </w:p>
    <w:p>
      <w:pPr>
        <w:pStyle w:val="4"/>
        <w:spacing w:before="0" w:beforeAutospacing="0" w:after="0" w:afterAutospacing="0" w:line="579" w:lineRule="exact"/>
        <w:ind w:firstLine="640" w:firstLineChars="200"/>
        <w:rPr>
          <w:rFonts w:ascii="仿宋_GB2312" w:eastAsia="仿宋_GB2312" w:cs="宋体"/>
          <w:sz w:val="32"/>
          <w:szCs w:val="32"/>
          <w:shd w:val="clear" w:color="auto" w:fill="FFFFFF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3.辅助检查:包括血常规、尿常规、肝肾功能、空腹血糖、血脂和心电图检测、B超检查；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 xml:space="preserve">4.老年人、残疾人中医体质判定。 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黑体" w:hAnsi="黑体" w:eastAsia="黑体" w:cs="黑体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sz w:val="32"/>
          <w:szCs w:val="32"/>
          <w:shd w:val="clear" w:color="auto" w:fill="FFFFFF"/>
        </w:rPr>
        <w:t>三、体检单位和体检方式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 w:cs="宋体"/>
          <w:sz w:val="32"/>
          <w:szCs w:val="32"/>
          <w:shd w:val="clear" w:color="auto" w:fill="FFFFFF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体检单位为江口卫生院，体检方式以社区为单位，分时实施体检，由各社区公卫委负责现场组织，安排体检场所、参检人员的时间顺序及相关事宜。</w:t>
      </w:r>
    </w:p>
    <w:p>
      <w:pPr>
        <w:pStyle w:val="4"/>
        <w:spacing w:before="0" w:beforeAutospacing="0" w:after="0" w:afterAutospacing="0" w:line="579" w:lineRule="exact"/>
        <w:ind w:firstLine="627" w:firstLineChars="196"/>
        <w:jc w:val="both"/>
        <w:rPr>
          <w:rFonts w:hint="eastAsia" w:ascii="黑体" w:hAnsi="黑体" w:eastAsia="黑体" w:cs="黑体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shd w:val="clear" w:color="auto" w:fill="FFFFFF"/>
        </w:rPr>
        <w:t>四、</w:t>
      </w:r>
      <w:r>
        <w:rPr>
          <w:rFonts w:hint="eastAsia" w:ascii="黑体" w:hAnsi="黑体" w:eastAsia="黑体" w:cs="黑体"/>
          <w:sz w:val="32"/>
          <w:szCs w:val="32"/>
          <w:shd w:val="clear" w:color="auto" w:fill="FFFFFF"/>
          <w:lang w:val="en-US" w:eastAsia="zh-CN"/>
        </w:rPr>
        <w:t>实施步骤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1.广泛宣传动员。利用多种宣传形式，使全街道65岁及以上老年人、高血压、糖尿病、残疾人、计生特扶对象认识到建立健康档案和参加健康体检的重要性，积极主动参加建档及免费体检。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2.卫生院要制定体检项目实施计划，合理规划项目进度，印制项目体检表等。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3.精心做好体检物资设备的筹备工作，并对参与此项目的所有医务工作者进行专业培训，各社区卫生室必须指定至少一名专职医师。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4.各社区按照参检人员名单，合理安排参检时间，防止无序聚集，并落实好公共卫生防护要求，通知体检对象带好身份证，佩戴口罩，在指定的时间、地点进行体检。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5.体检医生必须是所查项目专科医生，体检过程按规范操作，确保检查质量，防止漏诊。医护人员必须提供优质服务，保证受检群众满意。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6.医务人员免费为患病群众提供健康咨询和治疗指导，及时反馈体检信息。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7.由体检医生完成体检表的填写工作，要求规范、工整。</w:t>
      </w:r>
    </w:p>
    <w:p>
      <w:pPr>
        <w:pStyle w:val="4"/>
        <w:spacing w:before="0" w:beforeAutospacing="0" w:after="0" w:afterAutospacing="0" w:line="579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8.体检结束后，卫生室为体检对象反馈体检报告，并进行相应的健康指导。</w:t>
      </w:r>
    </w:p>
    <w:p>
      <w:pPr>
        <w:pStyle w:val="4"/>
        <w:spacing w:before="0" w:beforeAutospacing="0" w:after="0" w:afterAutospacing="0" w:line="579" w:lineRule="exact"/>
        <w:ind w:firstLine="627" w:firstLineChars="196"/>
        <w:jc w:val="both"/>
        <w:rPr>
          <w:rFonts w:ascii="黑体" w:hAnsi="黑体" w:eastAsia="黑体" w:cs="黑体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sz w:val="32"/>
          <w:szCs w:val="32"/>
          <w:shd w:val="clear" w:color="auto" w:fill="FFFFFF"/>
        </w:rPr>
        <w:t>五、有关要求</w:t>
      </w:r>
    </w:p>
    <w:p>
      <w:pPr>
        <w:pStyle w:val="4"/>
        <w:spacing w:before="0" w:beforeAutospacing="0" w:after="0" w:afterAutospacing="0" w:line="579" w:lineRule="exact"/>
        <w:ind w:firstLine="643" w:firstLineChars="200"/>
        <w:jc w:val="both"/>
        <w:rPr>
          <w:rFonts w:ascii="仿宋_GB2312" w:eastAsia="仿宋_GB2312" w:cs="宋体"/>
          <w:sz w:val="32"/>
          <w:szCs w:val="32"/>
          <w:shd w:val="clear" w:color="auto" w:fill="FFFFFF"/>
        </w:rPr>
      </w:pPr>
      <w:r>
        <w:rPr>
          <w:rFonts w:hint="eastAsia" w:ascii="仿宋_GB2312" w:eastAsia="仿宋_GB2312" w:cs="宋体"/>
          <w:b/>
          <w:sz w:val="32"/>
          <w:szCs w:val="32"/>
          <w:shd w:val="clear" w:color="auto" w:fill="FFFFFF"/>
        </w:rPr>
        <w:t>1.加强组织领导。</w:t>
      </w: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各社区和卫生院要高度重视此次健康体检工作，切实加强组织领导，明确责任，确保各项任务落实到实处。</w:t>
      </w:r>
    </w:p>
    <w:p>
      <w:pPr>
        <w:pStyle w:val="4"/>
        <w:spacing w:before="0" w:beforeAutospacing="0" w:after="0" w:afterAutospacing="0" w:line="579" w:lineRule="exact"/>
        <w:ind w:firstLine="643" w:firstLineChars="200"/>
        <w:jc w:val="both"/>
        <w:rPr>
          <w:rFonts w:ascii="仿宋_GB2312" w:eastAsia="仿宋_GB2312" w:cs="宋体"/>
          <w:sz w:val="32"/>
          <w:szCs w:val="32"/>
          <w:shd w:val="clear" w:color="auto" w:fill="FFFFFF"/>
        </w:rPr>
      </w:pPr>
      <w:r>
        <w:rPr>
          <w:rFonts w:hint="eastAsia" w:ascii="仿宋_GB2312" w:eastAsia="仿宋_GB2312" w:cs="宋体"/>
          <w:b/>
          <w:sz w:val="32"/>
          <w:szCs w:val="32"/>
          <w:shd w:val="clear" w:color="auto" w:fill="FFFFFF"/>
        </w:rPr>
        <w:t>2.落实工作责任。</w:t>
      </w:r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各有关单位要按照分工、扎实做好健康体检各项工作，各社区要及时与社区卫生室对接，提前取得对象名单并及时通知需要参检的对象。体检时，请各社区安排两委干部负责维持现场秩序。街道社会事务服务中心将对此工作开展情况进行督导、检查，活动开展情况将纳入2025年度卫生健康事业发展考核内容。卫生院负责组建体检工作队伍，组织健康体检，建立健康档案，对体检结果进行审核，出具健康体检评估报告，收集、核对、录入健康体检数据。各社区负责组织收集辖区内人口基本资料，开展摸底登记，做好老年人、残疾人等免费健康体检通知和后勤保障工作，向体检对象告知体检的时间、地点、注意事项等。确保辖区65岁及以上老年人、高血压、糖尿病、残疾人等免费体检工作的顺利开展。</w:t>
      </w:r>
    </w:p>
    <w:p>
      <w:pPr>
        <w:pStyle w:val="4"/>
        <w:spacing w:before="0" w:beforeAutospacing="0" w:after="0" w:afterAutospacing="0" w:line="579" w:lineRule="exact"/>
        <w:ind w:firstLine="643" w:firstLineChars="200"/>
        <w:jc w:val="both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 w:cs="宋体"/>
          <w:b/>
          <w:sz w:val="32"/>
          <w:szCs w:val="32"/>
          <w:shd w:val="clear" w:color="auto" w:fill="FFFFFF"/>
        </w:rPr>
        <w:t>3.深入开展宣传。</w:t>
      </w:r>
      <w:bookmarkStart w:id="6" w:name="OLE_LINK6"/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各社区要利用各种宣传形式深入做好宣传发动工作，广泛宣传老年人、残疾人等免费健康体检的目的</w:t>
      </w:r>
      <w:bookmarkEnd w:id="6"/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，</w:t>
      </w:r>
      <w:bookmarkStart w:id="7" w:name="OLE_LINK8"/>
      <w:r>
        <w:rPr>
          <w:rFonts w:hint="eastAsia" w:ascii="仿宋_GB2312" w:eastAsia="仿宋_GB2312" w:cs="宋体"/>
          <w:sz w:val="32"/>
          <w:szCs w:val="32"/>
          <w:shd w:val="clear" w:color="auto" w:fill="FFFFFF"/>
        </w:rPr>
        <w:t>努力使所有体检对象都自觉接受体检，提高居民的自我保健意识和健康风险意识。</w:t>
      </w:r>
      <w:bookmarkEnd w:id="7"/>
    </w:p>
    <w:bookmarkEnd w:id="4"/>
    <w:p>
      <w:bookmarkStart w:id="8" w:name="_GoBack"/>
      <w:bookmarkEnd w:id="8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3ZjE0ODVlMzc3YjU2MWIwNzUyNDIyMmIwNGQ0YmMifQ=="/>
    <w:docVar w:name="KSO_WPS_MARK_KEY" w:val="95e01723-fc5d-43a2-92ad-bf555d7097ba"/>
  </w:docVars>
  <w:rsids>
    <w:rsidRoot w:val="0BB97D42"/>
    <w:rsid w:val="00024398"/>
    <w:rsid w:val="000A61C1"/>
    <w:rsid w:val="00247EA3"/>
    <w:rsid w:val="002554BB"/>
    <w:rsid w:val="007F1296"/>
    <w:rsid w:val="008306A8"/>
    <w:rsid w:val="00993DBE"/>
    <w:rsid w:val="009D1EA9"/>
    <w:rsid w:val="00B6647D"/>
    <w:rsid w:val="00BB230A"/>
    <w:rsid w:val="00BE5883"/>
    <w:rsid w:val="00CF6728"/>
    <w:rsid w:val="00D2010C"/>
    <w:rsid w:val="00D66CDA"/>
    <w:rsid w:val="00DD3098"/>
    <w:rsid w:val="00EF3B3F"/>
    <w:rsid w:val="00F23C36"/>
    <w:rsid w:val="07557695"/>
    <w:rsid w:val="0BB97D42"/>
    <w:rsid w:val="13C07CF4"/>
    <w:rsid w:val="146B097F"/>
    <w:rsid w:val="20EC0B84"/>
    <w:rsid w:val="3E0C3E4C"/>
    <w:rsid w:val="509D7DE8"/>
    <w:rsid w:val="50E6479E"/>
    <w:rsid w:val="5E767479"/>
    <w:rsid w:val="66397B24"/>
    <w:rsid w:val="6FA1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5</Pages>
  <Words>1801</Words>
  <Characters>1866</Characters>
  <Lines>14</Lines>
  <Paragraphs>4</Paragraphs>
  <TotalTime>12</TotalTime>
  <ScaleCrop>false</ScaleCrop>
  <LinksUpToDate>false</LinksUpToDate>
  <CharactersWithSpaces>1928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2025-02-19T03:42:00Z</dcterms:created>
  <dc:creator>king</dc:creator>
  <cp:lastModifiedBy>我就笑笑不说话</cp:lastModifiedBy>
  <dcterms:modified xsi:type="dcterms:W3CDTF">2025-04-16T08:44:23Z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520F013218CF4278939F3E7867A394B3_13</vt:lpwstr>
  </property>
  <property fmtid="{D5CDD505-2E9C-101B-9397-08002B2CF9AE}" pid="4" name="KSOTemplateDocerSaveRecord">
    <vt:lpwstr>eyJoZGlkIjoiMTg1NjZiNTA5ODQ2YTBiZWYyZGE0M2I2YjQ2MTk2NWMiLCJ1c2VySWQiOiIyODEwOTQ3MDQifQ==</vt:lpwstr>
  </property>
</Properties>
</file>